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AA3E9B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76D654EF" w14:textId="77777777" w:rsidR="005223CE" w:rsidRDefault="00AA3E9B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pacing w:val="-2"/>
              </w:rPr>
              <w:t>(optional)</w:t>
            </w:r>
          </w:p>
        </w:tc>
        <w:tc>
          <w:tcPr>
            <w:tcW w:w="4754" w:type="dxa"/>
          </w:tcPr>
          <w:p w14:paraId="178540A6" w14:textId="1D3BAB91" w:rsidR="005223CE" w:rsidRPr="00E95E50" w:rsidRDefault="00AA3E9B" w:rsidP="00AA3E9B">
            <w:pPr>
              <w:pStyle w:val="TableParagraph"/>
              <w:ind w:right="986"/>
              <w:rPr>
                <w:i/>
              </w:rPr>
            </w:pPr>
            <w:r w:rsidRPr="00E95E50">
              <w:rPr>
                <w:i/>
              </w:rPr>
              <w:t xml:space="preserve">ABC Ambulance Service </w:t>
            </w:r>
            <w:r w:rsidRPr="00E95E50">
              <w:rPr>
                <w:i/>
              </w:rPr>
              <w:br/>
              <w:t xml:space="preserve">123 Main St., Anytown, USA 12345 </w:t>
            </w:r>
          </w:p>
          <w:p w14:paraId="6E0DE277" w14:textId="74475533" w:rsidR="005223CE" w:rsidRDefault="00AA3E9B" w:rsidP="00AA3E9B">
            <w:pPr>
              <w:pStyle w:val="TableParagraph"/>
              <w:spacing w:line="233" w:lineRule="exact"/>
              <w:rPr>
                <w:i/>
              </w:rPr>
            </w:pPr>
            <w:r w:rsidRPr="00E95E50">
              <w:rPr>
                <w:i/>
              </w:rPr>
              <w:t>(123) 555-1212 (</w:t>
            </w:r>
            <w:r w:rsidRPr="00E95E50">
              <w:rPr>
                <w:i/>
                <w:spacing w:val="-4"/>
              </w:rPr>
              <w:t>TTY 555-1313)</w:t>
            </w:r>
          </w:p>
        </w:tc>
      </w:tr>
    </w:tbl>
    <w:p w14:paraId="4C2B8FA0" w14:textId="77777777" w:rsidR="005223CE" w:rsidRDefault="00AA3E9B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AA3E9B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4860"/>
        <w:gridCol w:w="2042"/>
      </w:tblGrid>
      <w:tr w:rsidR="005223CE" w14:paraId="453F25E4" w14:textId="77777777" w:rsidTr="00AA3E9B">
        <w:trPr>
          <w:trHeight w:val="455"/>
        </w:trPr>
        <w:tc>
          <w:tcPr>
            <w:tcW w:w="3643" w:type="dxa"/>
            <w:tcBorders>
              <w:left w:val="nil"/>
            </w:tcBorders>
            <w:shd w:val="clear" w:color="auto" w:fill="DADADA"/>
          </w:tcPr>
          <w:p w14:paraId="1683BF3B" w14:textId="003C8AF4" w:rsidR="005223CE" w:rsidRDefault="00AA3E9B" w:rsidP="00AA3E9B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   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860" w:type="dxa"/>
            <w:shd w:val="clear" w:color="auto" w:fill="DADADA"/>
          </w:tcPr>
          <w:p w14:paraId="574C03CA" w14:textId="77777777" w:rsidR="005223CE" w:rsidRDefault="00AA3E9B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042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AA3E9B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 w:rsidTr="00AA3E9B">
        <w:trPr>
          <w:trHeight w:val="1442"/>
        </w:trPr>
        <w:tc>
          <w:tcPr>
            <w:tcW w:w="3643" w:type="dxa"/>
            <w:tcBorders>
              <w:left w:val="nil"/>
            </w:tcBorders>
          </w:tcPr>
          <w:p w14:paraId="0853CEB2" w14:textId="77777777" w:rsidR="005223CE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Ambulance Transport (including mileage)</w:t>
            </w:r>
          </w:p>
          <w:p w14:paraId="69974ADD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1F0DD7A2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7925B333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012E88CA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229D645C" w14:textId="68DC9122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Ambulance Mileage </w:t>
            </w:r>
          </w:p>
        </w:tc>
        <w:tc>
          <w:tcPr>
            <w:tcW w:w="4860" w:type="dxa"/>
          </w:tcPr>
          <w:p w14:paraId="240ED7D9" w14:textId="77777777" w:rsidR="005223CE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Cambria" w:hAnsi="Cambria"/>
                <w:sz w:val="18"/>
              </w:rPr>
              <w:t>▢ Medicare does not pay for ambulance service that is not medically necessary</w:t>
            </w:r>
            <w:r>
              <w:rPr>
                <w:rFonts w:ascii="Cambria" w:hAnsi="Cambria"/>
                <w:sz w:val="18"/>
              </w:rPr>
              <w:br/>
              <w:t>▢</w:t>
            </w:r>
            <w:r>
              <w:rPr>
                <w:rFonts w:ascii="Times New Roman"/>
                <w:sz w:val="18"/>
              </w:rPr>
              <w:t xml:space="preserve"> Medicare does not pay for transportation from residence or SNF for services that could more economically be performed at the residence or the SNF</w:t>
            </w:r>
          </w:p>
          <w:p w14:paraId="0B1FF0AC" w14:textId="251ABBFF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▢ Medicare does not pay for mileage beyond the closest appropriate facility </w:t>
            </w:r>
          </w:p>
        </w:tc>
        <w:tc>
          <w:tcPr>
            <w:tcW w:w="2042" w:type="dxa"/>
            <w:tcBorders>
              <w:right w:val="nil"/>
            </w:tcBorders>
          </w:tcPr>
          <w:p w14:paraId="6EB9BACF" w14:textId="77777777" w:rsidR="005223CE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$______________</w:t>
            </w:r>
          </w:p>
          <w:p w14:paraId="532BC822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76898D8F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6429BE8A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28B87828" w14:textId="77777777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</w:p>
          <w:p w14:paraId="6360A264" w14:textId="65EA3CD5" w:rsidR="00AA3E9B" w:rsidRDefault="00AA3E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$</w:t>
            </w:r>
            <w:r w:rsidRPr="00AA3E9B">
              <w:rPr>
                <w:rFonts w:ascii="Times New Roman"/>
                <w:sz w:val="18"/>
              </w:rPr>
              <w:t>______________</w:t>
            </w:r>
          </w:p>
        </w:tc>
      </w:tr>
    </w:tbl>
    <w:p w14:paraId="54F6D610" w14:textId="77777777" w:rsidR="005223CE" w:rsidRDefault="00AA3E9B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AA3E9B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AA3E9B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AA3E9B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AA3E9B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AA3E9B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AA3E9B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AA3E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AA3E9B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AA3E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AA3E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AA3E9B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AA3E9B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AA3E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AA3E9B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AA3E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AA3E9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65FA3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411C8E8E" w14:textId="77777777" w:rsidR="005223CE" w:rsidRDefault="00AA3E9B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7F95B5C6" w14:textId="77777777" w:rsidR="005223CE" w:rsidRDefault="005223CE">
      <w:pPr>
        <w:pStyle w:val="BodyText"/>
        <w:rPr>
          <w:b/>
          <w:sz w:val="20"/>
        </w:rPr>
      </w:pPr>
    </w:p>
    <w:p w14:paraId="2D6B651E" w14:textId="77777777" w:rsidR="005223CE" w:rsidRDefault="00AA3E9B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DAE7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Default="00AA3E9B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AA3E9B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AA3E9B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3CFA000A" w14:textId="77777777" w:rsidR="005223CE" w:rsidRDefault="00AA3E9B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AA3E9B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4430" w14:textId="77777777" w:rsidR="00954CD9" w:rsidRDefault="00954CD9">
      <w:r>
        <w:separator/>
      </w:r>
    </w:p>
  </w:endnote>
  <w:endnote w:type="continuationSeparator" w:id="0">
    <w:p w14:paraId="6AAB9528" w14:textId="77777777" w:rsidR="00954CD9" w:rsidRDefault="0095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AA3E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B8A19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AA3E9B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AA3E9B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AA3E9B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AA3E9B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9FAF" w14:textId="77777777" w:rsidR="00954CD9" w:rsidRDefault="00954CD9">
      <w:r>
        <w:separator/>
      </w:r>
    </w:p>
  </w:footnote>
  <w:footnote w:type="continuationSeparator" w:id="0">
    <w:p w14:paraId="3767E67D" w14:textId="77777777" w:rsidR="00954CD9" w:rsidRDefault="00954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wMTQzMTA3NTCxNLRU0lEKTi0uzszPAykwqgUAWR0uviwAAAA="/>
  </w:docVars>
  <w:rsids>
    <w:rsidRoot w:val="005223CE"/>
    <w:rsid w:val="000C37C3"/>
    <w:rsid w:val="00143F43"/>
    <w:rsid w:val="00352216"/>
    <w:rsid w:val="003C6FC3"/>
    <w:rsid w:val="00401194"/>
    <w:rsid w:val="00515464"/>
    <w:rsid w:val="005223CE"/>
    <w:rsid w:val="006917B5"/>
    <w:rsid w:val="008D02A1"/>
    <w:rsid w:val="00954CD9"/>
    <w:rsid w:val="00AA3E9B"/>
    <w:rsid w:val="00CC7C77"/>
    <w:rsid w:val="00E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F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2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0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2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2421</Characters>
  <Application>Microsoft Office Word</Application>
  <DocSecurity>0</DocSecurity>
  <Lines>55</Lines>
  <Paragraphs>25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2026-03-24T16:06:00Z</dcterms:created>
  <dcterms:modified xsi:type="dcterms:W3CDTF">2026-03-24T16:14:00Z</dcterms:modified>
</cp:coreProperties>
</file>